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004" w:rsidRDefault="00290004" w:rsidP="00790C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2805" cy="4451985"/>
            <wp:effectExtent l="19050" t="0" r="0" b="5715"/>
            <wp:docPr id="1" name="Рисунок 1" descr="C:\Users\Eduard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uard\Desktop\img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CE3" w:rsidRDefault="00790CE3" w:rsidP="00790C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ПРОФОРИЕНТАЦИОННАЯ РАБОТА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М</w:t>
      </w:r>
      <w:r w:rsidR="00CA3D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БОУ СОШ №45 ПОС. САУК-ДЕРЕ</w:t>
      </w:r>
      <w:r w:rsidR="00CA3D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 xml:space="preserve"> 2017-2018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УЧЕБНЫЙ ГОД</w:t>
      </w:r>
    </w:p>
    <w:p w:rsidR="00790CE3" w:rsidRDefault="00790CE3" w:rsidP="00790C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 Современная экономическая и политическая обстановка заставляет предъявлять все более высокие требования к индивидуальным психофизиологическим особенностям человека. Рыночные отношения кардинально меняют характер и цели труда: возрастает его интенсивность, усиливается напряженность, требуется высокий профессионализм, выносливость и ответственность. В связи с этим в школе особое внимание уделяется  проведению целенаправленной профориентационной работы среди учащихся, которая направлена на формирование профессиональных намерений личности и определение путей их  реализации.  Профориентация - это научно обоснованная система социально-экономических, психолого-педагогических, медико-биологических и производственно-технических мер по оказанию молодёжи личностно-ориентированной помощи в выявлении и развитии способностей и склонностей, профессиональных и познавательных интересов в выборе профессии, а также формирование потребности и готовности к труду в условиях рынка, многоукладности форм собственности и предпринимательства. В МБОУ СОШ №45 пос. Саук-Дере профориентация  реализуется через учебно-воспитательный процесс, внеурочную  работу с учащимися.</w:t>
      </w:r>
    </w:p>
    <w:p w:rsidR="00790CE3" w:rsidRDefault="00790CE3" w:rsidP="00790C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Цели профориентационной работы:</w:t>
      </w:r>
    </w:p>
    <w:p w:rsidR="00790CE3" w:rsidRDefault="00790CE3" w:rsidP="00790CE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оказания профориентационной поддержки учащимся в процессе выбора  сферы будущей профессиональной деятельности.</w:t>
      </w:r>
    </w:p>
    <w:p w:rsidR="00790CE3" w:rsidRDefault="00790CE3" w:rsidP="00790CE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выработка у школьников сознательного отношения к труду, профессиональное самоопределение в условиях свободы выбора сферы деятельности в соответствии со своими возможностями, способностями и с учетом требований рынка труда.</w:t>
      </w:r>
    </w:p>
    <w:p w:rsidR="00790CE3" w:rsidRDefault="00790CE3" w:rsidP="00790C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790CE3" w:rsidRDefault="00790CE3" w:rsidP="00790CE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получение непротиворечивых данных о предпочтениях, склонностях и возможностях учащихся для разделения их по профилям обучения;</w:t>
      </w:r>
    </w:p>
    <w:p w:rsidR="00790CE3" w:rsidRDefault="00790CE3" w:rsidP="00790CE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широкого диапазона вариативности профильного обучения за счет комплексных и нетрадиционных форм и методов, применяемых на уроках, элективных курсах  и в воспитательной работе;</w:t>
      </w:r>
    </w:p>
    <w:p w:rsidR="00790CE3" w:rsidRDefault="00790CE3" w:rsidP="00790CE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дополнительная поддержка учащихся, у которых легко спрогнозировать сложности трудоустройства</w:t>
      </w:r>
    </w:p>
    <w:p w:rsidR="00790CE3" w:rsidRDefault="00790CE3" w:rsidP="00790CE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выработка гибкой системы кооперации старшей ступени школы с учреждениями дополнительного и профессионального образования, а также с предприятиями  района.</w:t>
      </w:r>
    </w:p>
    <w:p w:rsidR="00790CE3" w:rsidRDefault="00790CE3" w:rsidP="00790C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Профориентация  включает  в себя просвещение, воспитание, изучение психофизиологических особенностей, проведение психодиагностики, организация элективных курсов, психологические  тренинги.</w:t>
      </w:r>
    </w:p>
    <w:p w:rsidR="00790CE3" w:rsidRDefault="00790CE3" w:rsidP="00790C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 В рамках урочной деятельности профориентация осуществляется на уроках  «технология» в 1-4, 5-8 классах, в рамках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предпрофильной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подготовки на элективных курсах, в рамках профильной подготовки в 10-11 классах, также по программе на тематических уроках окружающий мир 1-4, обществознания 5-11 классы, музыки,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черчение, МХК, ОБЖ и других  школьных  предметов. В 9-м  классе в учебном плане обязательным для изучения является предмет «Информационная работа, профильная ориентация»</w:t>
      </w:r>
    </w:p>
    <w:p w:rsidR="00790CE3" w:rsidRDefault="00790CE3" w:rsidP="00790C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Во внеурочной деятельности профориентационная работа осуществляется через  организацию ежегодной трудовой практики для учащихся 5-8 классов, деятельность школьных кружков, секций, внеклассные мероприятия</w:t>
      </w:r>
      <w:r w:rsidR="00CA3D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часы общения. В 2016 - 2017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учебном году в 9, 11-х классах проведены уроки «Выбор профессии – дело нелегкое»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организованы экскурсии учащихся 9 классов в КТК, КИСТ , проведены встречи учащихся 9-11классов  с их представителями .Учащиеся 9, 11 классов  посетили ярмарку вакансий рабочих мест, для ребят проведено компьютерное тестирование по выявлению профессиональных  склонностей. Классными руководителями 9-10-х классов организован круглый стол для учащихся  «Твой выбор»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(октябрь) с участием представителей ЦЗН, родителей учащихся, подготовлена презентация «Профессии, востребованные в Крымском районе»,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Профессиограммы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790CE3" w:rsidRDefault="00790CE3" w:rsidP="00790C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  В целях развития  творческих способностей учащихся начальной школы и среднего звена проводятся выставки поделок «Дело мастера боится», «Мастерская природы», «Город мастеров», «Подарочки для мамочки», «Новогодняя игрушка», «Умелые руки».</w:t>
      </w:r>
    </w:p>
    <w:p w:rsidR="00790CE3" w:rsidRDefault="00790CE3" w:rsidP="00790C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В течени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классными руководителями  проводились  классные часы «В мире профессий», организованы информационные выставки «Все работы хороши», «Трудовое право и несовершеннолетние». Учащиеся начальных классов приняли участие в конкурсе рисунков «Профессия моих родителей», учащиеся 5-8 классов оформили коллажи «Трудовая слава Кубани». Выпускники 11-х классов посетят ежегодный форум в 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раснодаре «Создай себя сам!». С целью популяризации профессии «педагог» в школе дважды в год проводится день ученического самоуправления, в котором все желающие учащиеся могут попробовать свои силы в роли учителя. Ежегодно в каникулярные периоды  организуется трудоустройство учащихся 14-18 лет при содействии ЦЗН. Так в 2016-2017 году  школой будут трудоустроены 26 учащихся.  Школа  поддерживает 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сотрудничество с КТК, КИСТ. Разработан план совместных мероприятий. Результатом совместной деятельности является то, что  ряд выпускников МБОУ СОШ №45  обучаются по различным специальностям в КТК, КИСТ.</w:t>
      </w:r>
    </w:p>
    <w:p w:rsidR="00790CE3" w:rsidRDefault="00790CE3" w:rsidP="00790C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Таким образом, профориентация является одним из важных направлений деятельности школы. В целях оптимизации профориентационной работы в предстоящем учебном году необходимо:</w:t>
      </w:r>
    </w:p>
    <w:p w:rsidR="00790CE3" w:rsidRDefault="00790CE3" w:rsidP="00790CE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Развивать  деятельность кабинета профориентации.</w:t>
      </w:r>
    </w:p>
    <w:p w:rsidR="00790CE3" w:rsidRDefault="00790CE3" w:rsidP="00790CE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Развивать взаимодействие школы с учреждениями профессионального образования не только района, но и края.</w:t>
      </w:r>
    </w:p>
    <w:p w:rsidR="00790CE3" w:rsidRDefault="00790CE3" w:rsidP="00790CE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Развивать взаимодействие с ЦЗН</w:t>
      </w:r>
    </w:p>
    <w:p w:rsidR="00790CE3" w:rsidRDefault="00790CE3" w:rsidP="00790CE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Пополнять методическую 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профориентационную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копилку.</w:t>
      </w:r>
    </w:p>
    <w:p w:rsidR="00790CE3" w:rsidRDefault="00790CE3" w:rsidP="00790C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0CE3" w:rsidRDefault="00790CE3" w:rsidP="00790C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Координатор профориентационной работы                      М.Н.Петухова </w:t>
      </w:r>
    </w:p>
    <w:p w:rsidR="00790CE3" w:rsidRDefault="00790CE3" w:rsidP="00790C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="00C52D8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2805" cy="4451985"/>
            <wp:effectExtent l="19050" t="0" r="0" b="0"/>
            <wp:docPr id="3" name="Рисунок 1" descr="C:\Users\Eduard\Desktop\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uard\Desktop\slide_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004" w:rsidRDefault="00290004" w:rsidP="00790CE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0CE3" w:rsidRDefault="00290004" w:rsidP="00790C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805" cy="4451985"/>
            <wp:effectExtent l="19050" t="0" r="0" b="0"/>
            <wp:docPr id="2" name="Рисунок 2" descr="C:\Users\Eduard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ard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004" w:rsidRDefault="00B6481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2805" cy="4451985"/>
            <wp:effectExtent l="19050" t="0" r="0" b="0"/>
            <wp:docPr id="9" name="Рисунок 1" descr="C:\Users\Eduard\Desktop\DSC0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uard\Desktop\DSC005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814" w:rsidRDefault="00C52D8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4451985"/>
            <wp:effectExtent l="19050" t="0" r="0" b="0"/>
            <wp:docPr id="6" name="Рисунок 3" descr="C:\Users\Eduard\Desktop\DSC0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uard\Desktop\DSC011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814">
        <w:rPr>
          <w:noProof/>
          <w:lang w:eastAsia="ru-RU"/>
        </w:rPr>
        <w:drawing>
          <wp:inline distT="0" distB="0" distL="0" distR="0">
            <wp:extent cx="5932805" cy="4451985"/>
            <wp:effectExtent l="19050" t="0" r="0" b="0"/>
            <wp:docPr id="5" name="Рисунок 2" descr="C:\Users\Eduard\Desktop\DSC0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ard\Desktop\DSC01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3BF" w:rsidRDefault="00C52D8D">
      <w:r>
        <w:rPr>
          <w:noProof/>
          <w:lang w:eastAsia="ru-RU"/>
        </w:rPr>
        <w:lastRenderedPageBreak/>
        <w:drawing>
          <wp:inline distT="0" distB="0" distL="0" distR="0">
            <wp:extent cx="5932805" cy="4451985"/>
            <wp:effectExtent l="19050" t="0" r="0" b="0"/>
            <wp:docPr id="4" name="Рисунок 2" descr="C:\Users\Eduard\Desktop\DSC0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ard\Desktop\DSC011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814">
        <w:rPr>
          <w:noProof/>
          <w:lang w:eastAsia="ru-RU"/>
        </w:rPr>
        <w:drawing>
          <wp:inline distT="0" distB="0" distL="0" distR="0">
            <wp:extent cx="5932805" cy="4451985"/>
            <wp:effectExtent l="19050" t="0" r="0" b="0"/>
            <wp:docPr id="8" name="Рисунок 5" descr="C:\Users\Eduard\Desktop\DSC0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uard\Desktop\DSC011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73BF" w:rsidSect="007573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2076E"/>
    <w:multiLevelType w:val="multilevel"/>
    <w:tmpl w:val="945CF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7E5C3A"/>
    <w:multiLevelType w:val="multilevel"/>
    <w:tmpl w:val="EF3C8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9CE3171"/>
    <w:multiLevelType w:val="multilevel"/>
    <w:tmpl w:val="CFA2F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790CE3"/>
    <w:rsid w:val="00290004"/>
    <w:rsid w:val="00291454"/>
    <w:rsid w:val="007573BF"/>
    <w:rsid w:val="00790CE3"/>
    <w:rsid w:val="00AD7CF0"/>
    <w:rsid w:val="00B61F4A"/>
    <w:rsid w:val="00B64814"/>
    <w:rsid w:val="00C52D8D"/>
    <w:rsid w:val="00CA3DB5"/>
    <w:rsid w:val="00EF6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C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0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87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814</Words>
  <Characters>4641</Characters>
  <Application>Microsoft Office Word</Application>
  <DocSecurity>0</DocSecurity>
  <Lines>38</Lines>
  <Paragraphs>10</Paragraphs>
  <ScaleCrop>false</ScaleCrop>
  <Company>Krokoz™</Company>
  <LinksUpToDate>false</LinksUpToDate>
  <CharactersWithSpaces>5445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</dc:creator>
  <cp:keywords/>
  <dc:description/>
  <cp:lastModifiedBy>Eduard</cp:lastModifiedBy>
  <cp:revision>10</cp:revision>
  <dcterms:created xsi:type="dcterms:W3CDTF">2017-05-04T13:03:00Z</dcterms:created>
  <dcterms:modified xsi:type="dcterms:W3CDTF">2017-10-25T18:11:00Z</dcterms:modified>
</cp:coreProperties>
</file>