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677F54">
      <w:pPr>
        <w:pStyle w:val="1"/>
      </w:pPr>
      <w:r>
        <w:fldChar w:fldCharType="begin"/>
      </w:r>
      <w:r>
        <w:instrText>HYPERLINK "http://mobileonline.garant.ru/document/redirect/70774874/0"</w:instrText>
      </w:r>
      <w:r>
        <w:fldChar w:fldCharType="separate"/>
      </w:r>
      <w:r>
        <w:rPr>
          <w:rStyle w:val="a4"/>
          <w:b w:val="0"/>
          <w:bCs w:val="0"/>
        </w:rPr>
        <w:t>Распоряжение Правительства РФ от 25 октября 2014 г. N 2125-р О Концепци</w:t>
      </w:r>
      <w:r>
        <w:rPr>
          <w:rStyle w:val="a4"/>
          <w:b w:val="0"/>
          <w:bCs w:val="0"/>
        </w:rPr>
        <w:t>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(с изменениями и дополнениями)</w:t>
      </w:r>
      <w:r>
        <w:fldChar w:fldCharType="end"/>
      </w:r>
    </w:p>
    <w:p w:rsidR="00000000" w:rsidRDefault="00677F54">
      <w:pPr>
        <w:pStyle w:val="1"/>
      </w:pPr>
      <w:r>
        <w:t>Распоряжение Правительства РФ от 25 октября 2014 г</w:t>
      </w:r>
      <w:r>
        <w:t>. N 2125-р</w:t>
      </w:r>
    </w:p>
    <w:p w:rsidR="00000000" w:rsidRDefault="00677F54">
      <w:pPr>
        <w:pStyle w:val="ab"/>
      </w:pPr>
      <w:r>
        <w:t>С изменениями и дополнениями от:</w:t>
      </w:r>
    </w:p>
    <w:p w:rsidR="00000000" w:rsidRDefault="00677F5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октября 2017 г.</w:t>
      </w:r>
    </w:p>
    <w:p w:rsidR="00000000" w:rsidRDefault="00677F54"/>
    <w:p w:rsidR="00000000" w:rsidRDefault="00677F54">
      <w:bookmarkStart w:id="1" w:name="sub_1"/>
      <w:r>
        <w:t xml:space="preserve">1. Утвердить прилагаемую </w:t>
      </w:r>
      <w:hyperlink w:anchor="sub_1000" w:history="1">
        <w:r>
          <w:rPr>
            <w:rStyle w:val="a4"/>
          </w:rPr>
          <w:t>Концепцию</w:t>
        </w:r>
      </w:hyperlink>
      <w:r>
        <w:t xml:space="preserve">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(далее - Концепция).</w:t>
      </w:r>
    </w:p>
    <w:p w:rsidR="00000000" w:rsidRDefault="00677F54">
      <w:bookmarkStart w:id="2" w:name="sub_2"/>
      <w:bookmarkEnd w:id="1"/>
      <w:r>
        <w:t>2. Минкомсвязи России совместно с Минобрнауки России и</w:t>
      </w:r>
      <w:r>
        <w:t xml:space="preserve"> заинтересованными федеральными органами исполнительной власти и государственными внебюджетными фондами создать рабочую группу по созданию единой федеральной межведомственной системы учета контингента обучающихся по основным образовательным программам и до</w:t>
      </w:r>
      <w:r>
        <w:t>полнительным общеобразовательным программам.</w:t>
      </w:r>
    </w:p>
    <w:p w:rsidR="00000000" w:rsidRDefault="00677F54">
      <w:bookmarkStart w:id="3" w:name="sub_3"/>
      <w:bookmarkEnd w:id="2"/>
      <w:r>
        <w:t>3. Минкомсвязи России и Минобрнауки России по согласованию с заинтересованными федеральными органами исполнительной власти и государственными внебюджетными фондами представить до 1 декабря 2014 г. в Пр</w:t>
      </w:r>
      <w:r>
        <w:t xml:space="preserve">авительство Российской Федерации план мероприятий ("дорожную карту") по реализации </w:t>
      </w:r>
      <w:hyperlink w:anchor="sub_1000" w:history="1">
        <w:r>
          <w:rPr>
            <w:rStyle w:val="a4"/>
          </w:rPr>
          <w:t>Концепции</w:t>
        </w:r>
      </w:hyperlink>
      <w:r>
        <w:t>.</w:t>
      </w:r>
    </w:p>
    <w:p w:rsidR="00000000" w:rsidRDefault="00677F54">
      <w:bookmarkStart w:id="4" w:name="sub_4"/>
      <w:bookmarkEnd w:id="3"/>
      <w:r>
        <w:t>4. Минкомсвязи России и Минобрнауки России совместно с заинтересованными федеральными органами исполнительной власти и государ</w:t>
      </w:r>
      <w:r>
        <w:t xml:space="preserve">ственными внебюджетными фондами обеспечить реализацию </w:t>
      </w:r>
      <w:hyperlink w:anchor="sub_1000" w:history="1">
        <w:r>
          <w:rPr>
            <w:rStyle w:val="a4"/>
          </w:rPr>
          <w:t>Концепции</w:t>
        </w:r>
      </w:hyperlink>
      <w:r>
        <w:t xml:space="preserve"> после утверждения Правительством Российской Федерации плана мероприятий ("дорожной карты") по реализации Концепции.</w:t>
      </w:r>
    </w:p>
    <w:p w:rsidR="00000000" w:rsidRDefault="00677F54">
      <w:bookmarkStart w:id="5" w:name="sub_5"/>
      <w:bookmarkEnd w:id="4"/>
      <w:r>
        <w:t xml:space="preserve">5. Реализация </w:t>
      </w:r>
      <w:hyperlink w:anchor="sub_1000" w:history="1">
        <w:r>
          <w:rPr>
            <w:rStyle w:val="a4"/>
          </w:rPr>
          <w:t>Кон</w:t>
        </w:r>
        <w:r>
          <w:rPr>
            <w:rStyle w:val="a4"/>
          </w:rPr>
          <w:t>цепции</w:t>
        </w:r>
      </w:hyperlink>
      <w:r>
        <w:t xml:space="preserve"> осуществляется в пределах бюджетных ассигнований, предусмотренных в федеральном бюджете.</w:t>
      </w:r>
    </w:p>
    <w:p w:rsidR="00000000" w:rsidRDefault="00677F54">
      <w:bookmarkStart w:id="6" w:name="sub_6"/>
      <w:bookmarkEnd w:id="5"/>
      <w:r>
        <w:t xml:space="preserve">6. Рекомендовать органам исполнительной власти субъектов Российской Федерации руководствоваться положениями </w:t>
      </w:r>
      <w:hyperlink w:anchor="sub_1000" w:history="1">
        <w:r>
          <w:rPr>
            <w:rStyle w:val="a4"/>
          </w:rPr>
          <w:t>Концепции</w:t>
        </w:r>
      </w:hyperlink>
      <w:r>
        <w:t xml:space="preserve"> при</w:t>
      </w:r>
      <w:r>
        <w:t xml:space="preserve"> создании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программам.</w:t>
      </w:r>
    </w:p>
    <w:bookmarkEnd w:id="6"/>
    <w:p w:rsidR="00000000" w:rsidRDefault="00677F5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77F54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77F54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677F54"/>
    <w:p w:rsidR="00000000" w:rsidRDefault="00677F54">
      <w:r>
        <w:t>Москва</w:t>
      </w:r>
    </w:p>
    <w:p w:rsidR="00000000" w:rsidRDefault="00677F54">
      <w:pPr>
        <w:pStyle w:val="ac"/>
        <w:ind w:left="139"/>
      </w:pPr>
      <w:r>
        <w:t>25 октябр</w:t>
      </w:r>
      <w:r>
        <w:t>я 2014 г. N 2125-р</w:t>
      </w:r>
    </w:p>
    <w:p w:rsidR="00000000" w:rsidRDefault="00677F54"/>
    <w:p w:rsidR="00000000" w:rsidRDefault="00677F54">
      <w:pPr>
        <w:pStyle w:val="1"/>
      </w:pPr>
      <w:bookmarkStart w:id="7" w:name="sub_1000"/>
      <w:r>
        <w:t>Концепция</w:t>
      </w:r>
      <w:r>
        <w:br/>
        <w:t>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распоряжением</w:t>
        </w:r>
      </w:hyperlink>
      <w:r>
        <w:t xml:space="preserve"> Прави</w:t>
      </w:r>
      <w:r>
        <w:t>тельства РФ от 25 октября 2014 г. N 2125-р)</w:t>
      </w:r>
    </w:p>
    <w:bookmarkEnd w:id="7"/>
    <w:p w:rsidR="00000000" w:rsidRDefault="00677F54">
      <w:pPr>
        <w:pStyle w:val="ab"/>
      </w:pPr>
      <w:r>
        <w:t>С изменениями и дополнениями от:</w:t>
      </w:r>
    </w:p>
    <w:p w:rsidR="00000000" w:rsidRDefault="00677F5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октября 2017 г.</w:t>
      </w:r>
    </w:p>
    <w:p w:rsidR="00000000" w:rsidRDefault="00677F5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77F5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План мероприятий</w:t>
        </w:r>
      </w:hyperlink>
      <w:r>
        <w:rPr>
          <w:shd w:val="clear" w:color="auto" w:fill="F0F0F0"/>
        </w:rPr>
        <w:t xml:space="preserve"> ("дорожная карта") по созданию единой федеральной межведомственной системы учета контингента обучающихся по основным образовательным программам и </w:t>
      </w:r>
      <w:r>
        <w:rPr>
          <w:shd w:val="clear" w:color="auto" w:fill="F0F0F0"/>
        </w:rPr>
        <w:lastRenderedPageBreak/>
        <w:t xml:space="preserve">дополнительным общеобразовательным программам, утвержденный </w:t>
      </w:r>
      <w:hyperlink r:id="rId8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14 февраля 2015 г. N 236-р</w:t>
      </w:r>
    </w:p>
    <w:p w:rsidR="00000000" w:rsidRDefault="00677F54">
      <w:pPr>
        <w:pStyle w:val="1"/>
      </w:pPr>
      <w:bookmarkStart w:id="8" w:name="sub_1100"/>
      <w:r>
        <w:t>I. Общие положения</w:t>
      </w:r>
    </w:p>
    <w:bookmarkEnd w:id="8"/>
    <w:p w:rsidR="00000000" w:rsidRDefault="00677F54"/>
    <w:p w:rsidR="00000000" w:rsidRDefault="00677F54">
      <w:r>
        <w:t>Концепция создания единой федеральной межведомственной системы учета контингента обучающихся по основным образовательным программам и д</w:t>
      </w:r>
      <w:r>
        <w:t>ополнительным общеобразовательным программам (далее - Концепция) разработана в целях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(</w:t>
      </w:r>
      <w:r>
        <w:t>далее соответственно - обучающиеся, межведомственная система).</w:t>
      </w:r>
    </w:p>
    <w:p w:rsidR="00000000" w:rsidRDefault="00677F54">
      <w:r>
        <w:t>Межведомственная система представляет собой комплекс информационных систем, предназначенных для учета контингента обучающихся, взаимосвязанных с информационными системами органов государственно</w:t>
      </w:r>
      <w:r>
        <w:t>й власти и государственных внебюджетных фондов, содержащих персональные данные несовершеннолетних (далее - ведомственные информационные системы). Информационное взаимодействие ведомственных информационных систем друг с другом осуществляется посредством инф</w:t>
      </w:r>
      <w:r>
        <w:t>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формате (далее - инфраструктура электронного правительства).</w:t>
      </w:r>
    </w:p>
    <w:p w:rsidR="00000000" w:rsidRDefault="00677F54">
      <w:r>
        <w:t>Общую координац</w:t>
      </w:r>
      <w:r>
        <w:t>ию деятельности по созданию межведомственной системы осуществляют Министерство связи и массовых коммуникаций Российской Федерации и Министерство образования и науки Российской Федерации. Министерство образования и науки Российской Федерации осуществляет ме</w:t>
      </w:r>
      <w:r>
        <w:t>тодологическое и методическое обеспечение межведомственной системы. Министерство связи и массовых коммуникаций Российской Федерации несет ответственность за создание и сопровождение межведомственной системы, технологическое обеспечение, координацию межведо</w:t>
      </w:r>
      <w:r>
        <w:t>мственного электронного взаимодействия и является технологическим оператором межведомственной системы.</w:t>
      </w:r>
    </w:p>
    <w:p w:rsidR="00000000" w:rsidRDefault="00677F54">
      <w:r>
        <w:t>Концепция определяет цели, задачи, основные принципы, структуру и этапы создания межведомственной системы.</w:t>
      </w:r>
    </w:p>
    <w:p w:rsidR="00000000" w:rsidRDefault="00677F54"/>
    <w:p w:rsidR="00000000" w:rsidRDefault="00677F54">
      <w:pPr>
        <w:pStyle w:val="1"/>
      </w:pPr>
      <w:bookmarkStart w:id="9" w:name="sub_1200"/>
      <w:r>
        <w:t>II. Предпосылки создания межведомстве</w:t>
      </w:r>
      <w:r>
        <w:t>нной системы</w:t>
      </w:r>
    </w:p>
    <w:bookmarkEnd w:id="9"/>
    <w:p w:rsidR="00000000" w:rsidRDefault="00677F54"/>
    <w:p w:rsidR="00000000" w:rsidRDefault="00677F54">
      <w:r>
        <w:t>Создание межведомственной системы направлено на решение ряда актуальных проблем развития общего, профессионального и дополнительного образования, в том числе на повышение качества и оперативности принятия управленческих решений, за сч</w:t>
      </w:r>
      <w:r>
        <w:t>ет организации эффективного межведомственного электронного обмена информацией.</w:t>
      </w:r>
    </w:p>
    <w:p w:rsidR="00000000" w:rsidRDefault="00677F54">
      <w:r>
        <w:t xml:space="preserve">Отсутствие достоверной информации о фактическом и прогнозируемом количестве обучающихся различных возрастов, проживающих на территориях и нуждающихся в образовательных услугах, </w:t>
      </w:r>
      <w:r>
        <w:t>негативно сказывается на решении задач управления сетью организаций, осуществляющих образовательную деятельность по основным образовательным программам и дополнительным общеобразовательным программам (далее - организации, осуществляющие образовательную дея</w:t>
      </w:r>
      <w:r>
        <w:t>тельность). Для целей Концепции к таким организациям приравниваются индивидуальные предприниматели, осуществляющие образовательную деятельность, за исключением индивидуальных предпринимателей, осуществляющих образовательную деятельность непосредственно. Не</w:t>
      </w:r>
      <w:r>
        <w:t>достаточно эффективно решаются задачи территориального планирования строительства дошкольных образовательных организаций и общеобразовательных организаций, не решена проблема выравнивания нагрузки на организации, осуществляющие образовательную деятельность</w:t>
      </w:r>
      <w:r>
        <w:t xml:space="preserve">. Наличие информации о числе родившихся и зарегистрированных </w:t>
      </w:r>
      <w:r>
        <w:lastRenderedPageBreak/>
        <w:t>по месту жительства обучающихся способствует значительному повышению эффективности решения указанных проблем, однако такая информация сконцентрирована в различных ведомствах и зачастую недоступна</w:t>
      </w:r>
      <w:r>
        <w:t xml:space="preserve"> в оперативном режиме.</w:t>
      </w:r>
    </w:p>
    <w:p w:rsidR="00000000" w:rsidRDefault="00677F54">
      <w:r>
        <w:t>Также проблемой является поддержание в актуальном состоянии реестра организаций, осуществляющих образовательную деятельность, с учетом того, что постоянно происходят создание новых организаций, осуществляющих образовательную деятельн</w:t>
      </w:r>
      <w:r>
        <w:t>ость, а также реорганизация и ликвидация существующих организаций.</w:t>
      </w:r>
    </w:p>
    <w:p w:rsidR="00000000" w:rsidRDefault="00677F54">
      <w:r>
        <w:t>Отдельный интерес представляют сведения обо всех этапах обучения детей, в частности данные о прохождении обучения в различных организациях, осуществляющих образовательную деятельность, вклю</w:t>
      </w:r>
      <w:r>
        <w:t>чающие в себя общую информацию об организациях, о периодах обучения, об освоенных образовательных программах, об успеваемости, о документах об образовании и (или) о квалификации, документах об обучении. Разрозненность или отсутствие указанной информации яв</w:t>
      </w:r>
      <w:r>
        <w:t>ляются ограничивающим фактором для повышения качества образовательных услуг и создания новых эффективных образовательных технологий.</w:t>
      </w:r>
    </w:p>
    <w:p w:rsidR="00000000" w:rsidRDefault="00677F54">
      <w:r>
        <w:t>Известно, что образовательный процесс существенно влияет на такие факторы, как состояние здоровья, будущая социализация и п</w:t>
      </w:r>
      <w:r>
        <w:t>рофессиональная успешность обучающихся. Данная информация необходима органам власти при принятии управленческих решений, родителям и обучающимся при выборе организаций, осуществляющих образовательную деятельность. При этом проблему представляет не только п</w:t>
      </w:r>
      <w:r>
        <w:t>олучение этих данных из другого ведомства, но и связь данных о здоровье с данными об обучающихся и их этапах обучения.</w:t>
      </w:r>
    </w:p>
    <w:p w:rsidR="00000000" w:rsidRDefault="00677F54">
      <w:r>
        <w:t>Другой важной предпосылкой создания межведомственной системы являются новые возможности, связанные со значительным развитием за последние</w:t>
      </w:r>
      <w:r>
        <w:t xml:space="preserve"> годы области информационно-коммуникационных технологий. Широкое распространение информационно-коммуникационных технологий в социально-экономической сфере и органах власти, в том числе создание ведомственных информационных систем, единого и региональных по</w:t>
      </w:r>
      <w:r>
        <w:t>рталов государственных услуг, системы межведомственного электронного взаимодействия и других элементов инфраструктуры электронного правительства обеспечило необходимую базу для разработки и внедрения межведомственной системы.</w:t>
      </w:r>
    </w:p>
    <w:p w:rsidR="00000000" w:rsidRDefault="00677F54">
      <w:r>
        <w:t>При этом, несмотря на значител</w:t>
      </w:r>
      <w:r>
        <w:t>ьный прогресс информатизации деятельности органов власти всех уровней, существует множество разрозненных ведомственных информационных систем, содержащих различную информацию об обучающихся разных возрастных групп. Не решена проблема единой идентификации об</w:t>
      </w:r>
      <w:r>
        <w:t>учающихся в различных ведомственных информационных системах. Отсутствие единого эталонного источника персонифицированной учетной записи гражданина значительно усложняет задачу корреляции данных о нем из различных источников.</w:t>
      </w:r>
    </w:p>
    <w:p w:rsidR="00000000" w:rsidRDefault="00677F54">
      <w:r>
        <w:t>Создание межведомственной систе</w:t>
      </w:r>
      <w:r>
        <w:t>мы позволит решить указанные проблемы, а также обеспечит переход на качественно новый уровень функционирования ведомственных информационных систем, содержащих информацию об обучающихся.</w:t>
      </w:r>
    </w:p>
    <w:p w:rsidR="00000000" w:rsidRDefault="00677F54"/>
    <w:p w:rsidR="00000000" w:rsidRDefault="00677F54">
      <w:pPr>
        <w:pStyle w:val="1"/>
      </w:pPr>
      <w:bookmarkStart w:id="10" w:name="sub_1300"/>
      <w:r>
        <w:t>III. Цели и задачи создания межведомственной системы</w:t>
      </w:r>
    </w:p>
    <w:bookmarkEnd w:id="10"/>
    <w:p w:rsidR="00000000" w:rsidRDefault="00677F54"/>
    <w:p w:rsidR="00000000" w:rsidRDefault="00677F54">
      <w:r>
        <w:t>Создание межведомственной системы направлено на достижение следующих целей:</w:t>
      </w:r>
    </w:p>
    <w:p w:rsidR="00000000" w:rsidRDefault="00677F54">
      <w:r>
        <w:t>повышение эффективности государственного и муниципального управления в сфере образования за счет использования современных информационных технологий;</w:t>
      </w:r>
    </w:p>
    <w:p w:rsidR="00000000" w:rsidRDefault="00677F54">
      <w:r>
        <w:t>повышение качества оказания н</w:t>
      </w:r>
      <w:r>
        <w:t>аселению государственных и муниципальных услуг в электронном виде в образовательной сфере;</w:t>
      </w:r>
    </w:p>
    <w:p w:rsidR="00000000" w:rsidRDefault="00677F54">
      <w:r>
        <w:t>переход на качественно новый уровень функционирования ведомственных информационных систем в области образования, здравоохранения, социального обеспечения, содержащих</w:t>
      </w:r>
      <w:r>
        <w:t xml:space="preserve"> информацию об обучающихся, за счет развития межведомственного </w:t>
      </w:r>
      <w:r>
        <w:lastRenderedPageBreak/>
        <w:t>информационного обмена.</w:t>
      </w:r>
    </w:p>
    <w:p w:rsidR="00000000" w:rsidRDefault="00677F54">
      <w:r>
        <w:t>Межведомственная система должна обеспечивать решение следующих задач в области государственного и муниципального управления:</w:t>
      </w:r>
    </w:p>
    <w:p w:rsidR="00000000" w:rsidRDefault="00677F54">
      <w:r>
        <w:t>получение информации о количестве обучающихс</w:t>
      </w:r>
      <w:r>
        <w:t>я, проживающих на различных территориях;</w:t>
      </w:r>
    </w:p>
    <w:p w:rsidR="00000000" w:rsidRDefault="00677F54">
      <w:r>
        <w:t>получение оперативной информации об очередях на зачисление в организации, осуществляющие образовательную деятельность, и о степени их наполнения;</w:t>
      </w:r>
    </w:p>
    <w:p w:rsidR="00000000" w:rsidRDefault="00677F54">
      <w:r>
        <w:t>прогнозирование необходимого количества мест в организациях, осуществляющих образовательную деятельность;</w:t>
      </w:r>
    </w:p>
    <w:p w:rsidR="00000000" w:rsidRDefault="00677F54">
      <w:r>
        <w:t>учет обучающихся в организациях, осуществляющих образовательную деятельность;</w:t>
      </w:r>
    </w:p>
    <w:p w:rsidR="00000000" w:rsidRDefault="00677F54">
      <w:r>
        <w:t>получение актуальной информации о посещаемости обучающимися образователь</w:t>
      </w:r>
      <w:r>
        <w:t>ных организаций, осуществляющих образовательную деятельность, в том числе оперативное выявление обучающихся, не приступивших к обучению или прекративших обучение, в целях профилактики беспризорности;</w:t>
      </w:r>
    </w:p>
    <w:p w:rsidR="00000000" w:rsidRDefault="00677F54">
      <w:r>
        <w:t xml:space="preserve">формирование полного набора данных об этапах обучения и </w:t>
      </w:r>
      <w:r>
        <w:t>достижениях обучающихся при их обучении в организациях, осуществляющих образовательную деятельность, включая результаты дополнительного образования;</w:t>
      </w:r>
    </w:p>
    <w:p w:rsidR="00000000" w:rsidRDefault="00677F54">
      <w:r>
        <w:t>получение информации о влиянии образовательного процесса на состояние здоровья обучающихся;</w:t>
      </w:r>
    </w:p>
    <w:p w:rsidR="00000000" w:rsidRDefault="00677F54">
      <w:r>
        <w:t>повышение досту</w:t>
      </w:r>
      <w:r>
        <w:t>пности для населения информации об организациях, осуществляющих образовательную деятельность, и оказываемых ими образовательных услугах через государственные информационные порталы;</w:t>
      </w:r>
    </w:p>
    <w:p w:rsidR="00000000" w:rsidRDefault="00677F54">
      <w:r>
        <w:t>организация возможности подачи заявлений о зачислении обучающихся в дошкол</w:t>
      </w:r>
      <w:r>
        <w:t>ьные образовательные организации и общеобразовательные организации в электронном виде;</w:t>
      </w:r>
    </w:p>
    <w:p w:rsidR="00000000" w:rsidRDefault="00677F54">
      <w:r>
        <w:t>сокращение количества документов и информации, подлежащих представлению заявителями для получения государственных или муниципальных услуг в сфере образования;</w:t>
      </w:r>
    </w:p>
    <w:p w:rsidR="00000000" w:rsidRDefault="00677F54">
      <w:r>
        <w:t xml:space="preserve">повышение </w:t>
      </w:r>
      <w:r>
        <w:t>эффективности информационного обмена между ведомственными информационными системами путем создания единого межведомственного источника информации об обучающихся.</w:t>
      </w:r>
    </w:p>
    <w:p w:rsidR="00000000" w:rsidRDefault="00677F54">
      <w:r>
        <w:t>Для создания межведомственной системы необходимо решить следующие задачи:</w:t>
      </w:r>
    </w:p>
    <w:p w:rsidR="00000000" w:rsidRDefault="00677F54">
      <w:r>
        <w:t>определение набора к</w:t>
      </w:r>
      <w:r>
        <w:t>лючевых идентификаторов для формирования единой учетной записи обучающегося;</w:t>
      </w:r>
    </w:p>
    <w:p w:rsidR="00000000" w:rsidRDefault="00677F54">
      <w:r>
        <w:t>определение источников и состава ведомственной информации об обучающихся в целях интеграции с единой учетной записью обучающегося;</w:t>
      </w:r>
    </w:p>
    <w:p w:rsidR="00000000" w:rsidRDefault="00677F54">
      <w:r>
        <w:t>внесение изменений в законодательство Российской</w:t>
      </w:r>
      <w:r>
        <w:t xml:space="preserve"> Федерации, в том числе установление полномочий федеральных органов исполнительной власти и государственных внебюджетных фондов по предоставлению персональных данных граждан Российской Федерации, формированию перечня персональных данных, решению отдельных </w:t>
      </w:r>
      <w:r>
        <w:t xml:space="preserve">вопросов, касающихся порядка получения, обработки, хранения и уничтожения персональных данных граждан Российской Федерации, а также внесение изменений в </w:t>
      </w:r>
      <w:hyperlink r:id="rId9" w:history="1">
        <w:r>
          <w:rPr>
            <w:rStyle w:val="a4"/>
          </w:rPr>
          <w:t>государственную программу</w:t>
        </w:r>
      </w:hyperlink>
      <w:r>
        <w:t xml:space="preserve"> Российской Федерации "Информационное общество (2011 - 2020 годы)";</w:t>
      </w:r>
    </w:p>
    <w:p w:rsidR="00000000" w:rsidRDefault="00677F54">
      <w:r>
        <w:t>проектирование, разработка, опытная эксплуатация и ввод в промышленную эксплуатацию межведомственной системы.</w:t>
      </w:r>
    </w:p>
    <w:p w:rsidR="00000000" w:rsidRDefault="00677F54"/>
    <w:p w:rsidR="00000000" w:rsidRDefault="00677F54">
      <w:pPr>
        <w:pStyle w:val="1"/>
      </w:pPr>
      <w:bookmarkStart w:id="11" w:name="sub_1400"/>
      <w:r>
        <w:t>IV. Основные принципы создания и функционирования межведомственной си</w:t>
      </w:r>
      <w:r>
        <w:t>стемы</w:t>
      </w:r>
    </w:p>
    <w:bookmarkEnd w:id="11"/>
    <w:p w:rsidR="00000000" w:rsidRDefault="00677F54"/>
    <w:p w:rsidR="00000000" w:rsidRDefault="00677F54">
      <w:r>
        <w:t>Создание и функционирование межведомственной системы основывается на применении следующих принципов:</w:t>
      </w:r>
    </w:p>
    <w:p w:rsidR="00000000" w:rsidRDefault="00677F54">
      <w:r>
        <w:t xml:space="preserve">учет обучающихся в межведомственной системе со дня государственной регистрации </w:t>
      </w:r>
      <w:r>
        <w:lastRenderedPageBreak/>
        <w:t>рождения и начала обучения в организациях, осуществляющих обр</w:t>
      </w:r>
      <w:r>
        <w:t>азовательную деятельность;</w:t>
      </w:r>
    </w:p>
    <w:p w:rsidR="00000000" w:rsidRDefault="00677F54">
      <w:r>
        <w:t>обеспечение условий для персонифицированного учета данных об обучающихся;</w:t>
      </w:r>
    </w:p>
    <w:p w:rsidR="00000000" w:rsidRDefault="00677F54">
      <w:r>
        <w:t>наполнение межведомственной системы данными из информационных систем различных органов государственной власти и государственных внебюджетных фондов в объем</w:t>
      </w:r>
      <w:r>
        <w:t>е, необходимом для достижения целей, определенных Концепцией;</w:t>
      </w:r>
    </w:p>
    <w:p w:rsidR="00000000" w:rsidRDefault="00677F54">
      <w:r>
        <w:t>обеспечение доступа заинтересованных федеральных органов исполнительной власти и государственных внебюджетных фондов к единым механизмам доступа к данным об обучающихся;</w:t>
      </w:r>
    </w:p>
    <w:p w:rsidR="00000000" w:rsidRDefault="00677F54">
      <w:r>
        <w:t>использование для информ</w:t>
      </w:r>
      <w:r>
        <w:t>ационного обмена между ведомственными информационными системами инфраструктуры электронного правительства, в том числе единой системы межведомственного электронного взаимодействия, федеральной государственной информационной системы "Единая система идентифи</w:t>
      </w:r>
      <w:r>
        <w:t>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единой системы нормативно-справочной инф</w:t>
      </w:r>
      <w:r>
        <w:t>ормации;</w:t>
      </w:r>
    </w:p>
    <w:p w:rsidR="00000000" w:rsidRDefault="00677F54">
      <w:r>
        <w:t>использование страхового номера индивидуального лицевого счета в качестве единого идентификатора обучающегося для осуществления межведомственного информационного взаимодействия;</w:t>
      </w:r>
    </w:p>
    <w:p w:rsidR="00000000" w:rsidRDefault="00677F54">
      <w:r>
        <w:t>соблюдение установленных законодательством Российской Федерации требо</w:t>
      </w:r>
      <w:r>
        <w:t>ваний по защите персональных данных от несанкционированного доступа.</w:t>
      </w:r>
    </w:p>
    <w:p w:rsidR="00000000" w:rsidRDefault="00677F54"/>
    <w:p w:rsidR="00000000" w:rsidRDefault="00677F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677F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изменен с 25 октября 2017 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</w:t>
      </w:r>
      <w:r>
        <w:rPr>
          <w:shd w:val="clear" w:color="auto" w:fill="F0F0F0"/>
        </w:rPr>
        <w:t xml:space="preserve"> РФ от 13 октября 2017 г. N 1245</w:t>
      </w:r>
    </w:p>
    <w:p w:rsidR="00000000" w:rsidRDefault="00677F54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77F54">
      <w:pPr>
        <w:pStyle w:val="1"/>
      </w:pPr>
      <w:r>
        <w:t>V. Функциональные требования к межведомственной системе</w:t>
      </w:r>
    </w:p>
    <w:p w:rsidR="00000000" w:rsidRDefault="00677F54"/>
    <w:p w:rsidR="00000000" w:rsidRDefault="00677F54">
      <w:r>
        <w:t>Межведомственная система предполагает реализацию функции учета контингента обучающихся в организациях, осуществляющих образовательную деятельность, и функции интеграции ведомственных данных.</w:t>
      </w:r>
    </w:p>
    <w:p w:rsidR="00000000" w:rsidRDefault="00677F54">
      <w:r>
        <w:t>Функцию учета контингента обучающихся в организациях, осуществляю</w:t>
      </w:r>
      <w:r>
        <w:t>щих образовательную деятельность, предусматривается реализовывать на федеральном и региональном уровнях.</w:t>
      </w:r>
    </w:p>
    <w:p w:rsidR="00000000" w:rsidRDefault="00677F54">
      <w:r>
        <w:t>На региональном уровне учет контингента обучающихся в организациях, осуществляющих образовательную деятельность, включает в себя сбор, хранение и обраб</w:t>
      </w:r>
      <w:r>
        <w:t>отку персональных данных обучающихся и данных об указанных организациях.</w:t>
      </w:r>
    </w:p>
    <w:p w:rsidR="00000000" w:rsidRDefault="00677F54">
      <w:r>
        <w:t>Персональные данные обучающихся включают в себя общие сведения, данные об этапах обучения, о достижениях и иную информацию, необходимую для решения задач межведомственной системы.</w:t>
      </w:r>
    </w:p>
    <w:p w:rsidR="00000000" w:rsidRDefault="00677F54">
      <w:r>
        <w:t>Общ</w:t>
      </w:r>
      <w:r>
        <w:t>ие сведения должны содержать следующие виды информации:</w:t>
      </w:r>
    </w:p>
    <w:p w:rsidR="00000000" w:rsidRDefault="00677F54">
      <w:r>
        <w:t>фамилия, имя и отчество (при наличии) обучающегося;</w:t>
      </w:r>
    </w:p>
    <w:p w:rsidR="00000000" w:rsidRDefault="00677F54">
      <w:r>
        <w:t>пол обучающегося;</w:t>
      </w:r>
    </w:p>
    <w:p w:rsidR="00000000" w:rsidRDefault="00677F54">
      <w:r>
        <w:t>место рождения обучающегося;</w:t>
      </w:r>
    </w:p>
    <w:p w:rsidR="00000000" w:rsidRDefault="00677F54">
      <w:r>
        <w:t>дата рождения обучающегося;</w:t>
      </w:r>
    </w:p>
    <w:p w:rsidR="00000000" w:rsidRDefault="00677F54">
      <w:r>
        <w:t>номер записи акта о рождении обучающегося;</w:t>
      </w:r>
    </w:p>
    <w:p w:rsidR="00000000" w:rsidRDefault="00677F54">
      <w:r>
        <w:t>дата государственной регистрац</w:t>
      </w:r>
      <w:r>
        <w:t>ии рождения и наименование органа, который произвел государственную регистрацию рождения;</w:t>
      </w:r>
    </w:p>
    <w:p w:rsidR="00000000" w:rsidRDefault="00677F54">
      <w:r>
        <w:t>гражданство;</w:t>
      </w:r>
    </w:p>
    <w:p w:rsidR="00000000" w:rsidRDefault="00677F54">
      <w:r>
        <w:t>серия и номер паспорта обучающегося (после его получения) или реквизиты иного документа, удостоверяющего личность;</w:t>
      </w:r>
    </w:p>
    <w:p w:rsidR="00000000" w:rsidRDefault="00677F54">
      <w:r>
        <w:lastRenderedPageBreak/>
        <w:t>адрес регистрации обучающегося по мест</w:t>
      </w:r>
      <w:r>
        <w:t>у жительства (по месту пребывания);</w:t>
      </w:r>
    </w:p>
    <w:p w:rsidR="00000000" w:rsidRDefault="00677F54">
      <w:r>
        <w:t>страховой номер индивидуального лицевого счета обучающегося;</w:t>
      </w:r>
    </w:p>
    <w:p w:rsidR="00000000" w:rsidRDefault="00677F54">
      <w:r>
        <w:t xml:space="preserve">сведения о родителях или законном представителе обучающегося (фамилия, имя, отчество (при наличии), гражданство, адрес регистрации, адрес регистрации по месту </w:t>
      </w:r>
      <w:r>
        <w:t>жительства (по месту пребывания), серия и номер паспорта или реквизиты иного основного документа, удостоверяющего личность, страховой номер индивидуального лицевого счета);</w:t>
      </w:r>
    </w:p>
    <w:p w:rsidR="00000000" w:rsidRDefault="00677F54">
      <w:r>
        <w:t>другая необходимая для решения задач межведомственной системы информация.</w:t>
      </w:r>
    </w:p>
    <w:p w:rsidR="00000000" w:rsidRDefault="00677F54">
      <w:r>
        <w:t>Данные об</w:t>
      </w:r>
      <w:r>
        <w:t xml:space="preserve"> этапах обучения должны содержать сведения об  организациях, осуществляющих образовательную деятельность, о периодах обучения, об освоенных образовательных программах, успеваемости, о документах об образовании и (или) о квалификации, документах об обучении</w:t>
      </w:r>
      <w:r>
        <w:t xml:space="preserve"> и о сертификатах.</w:t>
      </w:r>
    </w:p>
    <w:p w:rsidR="00000000" w:rsidRDefault="00677F54">
      <w:r>
        <w:t>Данные об образовательных достижениях должны содержать сведения о достижениях обучающегося при получении среднего общего, среднего профессионального, дополнительного и высшего образования, включая победы в конкурсах, олимпиадах, соревнов</w:t>
      </w:r>
      <w:r>
        <w:t>аниях, награды, дипломы и другую подобную информацию.</w:t>
      </w:r>
    </w:p>
    <w:p w:rsidR="00000000" w:rsidRDefault="00677F54">
      <w:r>
        <w:t xml:space="preserve">Межведомственная система должна учитывать принадлежность обучающихся к отдельным категориям в соответствии с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"Об образовании в Российской Федерации", в том числе обучающихся с ограниченными возможностями здоровья. Информационная система должна позволять получать информацию об обучающихся, нуждающихся в создании специальных условий для получения образования, о во</w:t>
      </w:r>
      <w:r>
        <w:t>зможностях организаций, осуществляющих образовательную деятельность, реализовывать адаптированные для обучающихся с ограниченными возможностями здоровья образовательные программы в соответствии с индивидуальной программой реабилитации инвалида.</w:t>
      </w:r>
    </w:p>
    <w:p w:rsidR="00000000" w:rsidRDefault="00677F54">
      <w:r>
        <w:t xml:space="preserve">Оператором </w:t>
      </w:r>
      <w:r>
        <w:t>сведений о состоянии здоровья обучающихся является Министерство здравоохранения Российской Федерации. Вся информация о состоянии здоровья обрабатывается в единой государственной информационной системе в сфере здравоохранения. Статистические и аналитические</w:t>
      </w:r>
      <w:r>
        <w:t xml:space="preserve"> сведения о состоянии здоровья предоставляются заинтересованным органам государственной власти в порядке, определенном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граждан в Россий</w:t>
      </w:r>
      <w:r>
        <w:t>ской Федерации".</w:t>
      </w:r>
    </w:p>
    <w:p w:rsidR="00000000" w:rsidRDefault="00677F54">
      <w:r>
        <w:t>Данные об организациях, осуществляющих образовательную деятельность, включают в себя общие сведения об организациях, сведения об оказываемых образовательных услугах, о реализуемых образовательных программах и иные сведения, необходимые для</w:t>
      </w:r>
      <w:r>
        <w:t xml:space="preserve"> решения задач межведомственной системы. При этом должны учитываться различные типы образовательных организаций и варианты реализуемых ими образовательных программ в соответствии с </w:t>
      </w:r>
      <w:hyperlink r:id="rId14" w:history="1">
        <w:r>
          <w:rPr>
            <w:rStyle w:val="a4"/>
          </w:rPr>
          <w:t>Федер</w:t>
        </w:r>
        <w:r>
          <w:rPr>
            <w:rStyle w:val="a4"/>
          </w:rPr>
          <w:t>альным законом</w:t>
        </w:r>
      </w:hyperlink>
      <w:r>
        <w:t xml:space="preserve"> "Об образовании в Российской Федерации", в том числе образовательные организации, осуществляющие образовательную деятельность по адаптированным для обучающихся с ограниченными возможностями здоровья образовательным программам.</w:t>
      </w:r>
    </w:p>
    <w:p w:rsidR="00000000" w:rsidRDefault="00677F54">
      <w:r>
        <w:t>На федераль</w:t>
      </w:r>
      <w:r>
        <w:t>ном уровне учет контингента обучающихся в организациях, осуществляющих образовательную деятельность, включает в себя следующие функции:</w:t>
      </w:r>
    </w:p>
    <w:p w:rsidR="00000000" w:rsidRDefault="00677F54">
      <w:r>
        <w:t>сбор, хранение, обработка и предоставление сводной аналитической и статистической информации на основе данных, хранящихс</w:t>
      </w:r>
      <w:r>
        <w:t>я в региональных сегментах;</w:t>
      </w:r>
    </w:p>
    <w:p w:rsidR="00000000" w:rsidRDefault="00677F54">
      <w:r>
        <w:t>централизованное хранение и актуализация реестра обучающихся для обеспечения целостности данных, хранящихся в региональных сегментах;</w:t>
      </w:r>
    </w:p>
    <w:p w:rsidR="00000000" w:rsidRDefault="00677F54">
      <w:r>
        <w:t>управление изменениями информационных моделей данных, хранящихся в региональных сегментах;</w:t>
      </w:r>
    </w:p>
    <w:p w:rsidR="00000000" w:rsidRDefault="00677F54">
      <w:r>
        <w:t>централизованное хранение и актуализация реестра организаций, осуществляющих образовательную деятельность, для обеспечения целостности данных, хранящихся в региональных сегментах, и их синхронизации при создании, реорганизации и ликвидации организаций.</w:t>
      </w:r>
    </w:p>
    <w:p w:rsidR="00000000" w:rsidRDefault="00677F54">
      <w:r>
        <w:t>Реа</w:t>
      </w:r>
      <w:r>
        <w:t>лизация функции интеграции ведомственных данных включает в себя:</w:t>
      </w:r>
    </w:p>
    <w:p w:rsidR="00000000" w:rsidRDefault="00677F54">
      <w:r>
        <w:t xml:space="preserve">осуществление информационного обмена между ведомственными информационными </w:t>
      </w:r>
      <w:r>
        <w:lastRenderedPageBreak/>
        <w:t>системами, содержащими информацию об обучающихся;</w:t>
      </w:r>
    </w:p>
    <w:p w:rsidR="00000000" w:rsidRDefault="00677F54">
      <w:r>
        <w:t>построение профилей, содержащих интегрированные данные об обучающих</w:t>
      </w:r>
      <w:r>
        <w:t>ся, с учетом информации из всех ключевых ведомственных информационных систем;</w:t>
      </w:r>
    </w:p>
    <w:p w:rsidR="00000000" w:rsidRDefault="00677F54">
      <w:r>
        <w:t>определение несоответствий данных между ведомственными информационными системами;</w:t>
      </w:r>
    </w:p>
    <w:p w:rsidR="00000000" w:rsidRDefault="00677F54">
      <w:r>
        <w:t>управление изменениями информационной модели данных по учету обучающихся;</w:t>
      </w:r>
    </w:p>
    <w:p w:rsidR="00000000" w:rsidRDefault="00677F54">
      <w:r>
        <w:t>формирование сводной а</w:t>
      </w:r>
      <w:r>
        <w:t>налитической и статистической информации в рамках межведомственного обмена, а также создание единых статистических профилей;</w:t>
      </w:r>
    </w:p>
    <w:p w:rsidR="00000000" w:rsidRDefault="00677F54">
      <w:r>
        <w:t>интеграция данных об организациях, осуществляющих образовательную деятельность, и обучающихся.</w:t>
      </w:r>
    </w:p>
    <w:p w:rsidR="00000000" w:rsidRDefault="00677F54">
      <w:r>
        <w:t>В целях интеграции данных об организ</w:t>
      </w:r>
      <w:r>
        <w:t>ациях, осуществляющих образовательную деятельность, и обучающихся предполагается:</w:t>
      </w:r>
    </w:p>
    <w:p w:rsidR="00000000" w:rsidRDefault="00677F54">
      <w:r>
        <w:t>предоставление региональными информационными системами органов записи актов гражданского состояния информации о регистрации рождения или смерти, что является основным событие</w:t>
      </w:r>
      <w:r>
        <w:t>м для создания или закрытия единой учетной записи обучающегося;</w:t>
      </w:r>
    </w:p>
    <w:p w:rsidR="00000000" w:rsidRDefault="00677F54">
      <w:r>
        <w:t>предоставление актуализированной информации об обучающихся из информационных систем Фонда социального страхования Российской Федерации;</w:t>
      </w:r>
    </w:p>
    <w:p w:rsidR="00000000" w:rsidRDefault="00677F54">
      <w:r>
        <w:t>предоставление данных из информационных систем Пенсионно</w:t>
      </w:r>
      <w:r>
        <w:t>го фонда Российской Федерации о страховом номере индивидуального лицевого счета обучающегося;</w:t>
      </w:r>
    </w:p>
    <w:p w:rsidR="00000000" w:rsidRDefault="00677F54">
      <w:r>
        <w:t>предоставление данных из информационных систем Министерства образования и науки Российской Федерации об этапах обучения и достижениях обучающегося;</w:t>
      </w:r>
    </w:p>
    <w:p w:rsidR="00000000" w:rsidRDefault="00677F54">
      <w:bookmarkStart w:id="13" w:name="sub_1540"/>
      <w:r>
        <w:t>предос</w:t>
      </w:r>
      <w:r>
        <w:t>тавление из информационных систем Министерства внутренних дел Российской Федерации по запросам с использованием системы межведомственного электронного взаимодействия данных из базовых государственных информационных ресурсов регистрационного учета граждан Р</w:t>
      </w:r>
      <w:r>
        <w:t>оссийской Федерации по месту пребывания и месту жительства в пределах Российской Федерации и миграционного учета иностранных граждан и лиц без гражданства в Российской Федерации в объеме, предусмотренном законодательством Российской Федерации;</w:t>
      </w:r>
    </w:p>
    <w:bookmarkEnd w:id="13"/>
    <w:p w:rsidR="00000000" w:rsidRDefault="00677F54">
      <w:r>
        <w:t>пред</w:t>
      </w:r>
      <w:r>
        <w:t xml:space="preserve">оставление по запросу от заинтересованных органов государственной власти статистических и аналитических сведений из информационных систем Министерства здравоохранения Российской Федерации в объеме, предусмотренном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"Об основах охраны здоровья граждан в Российской Федерации".</w:t>
      </w:r>
    </w:p>
    <w:p w:rsidR="00000000" w:rsidRDefault="00677F54"/>
    <w:p w:rsidR="00000000" w:rsidRDefault="00677F54">
      <w:pPr>
        <w:pStyle w:val="1"/>
      </w:pPr>
      <w:bookmarkStart w:id="14" w:name="sub_1600"/>
      <w:r>
        <w:t>VI. Основные этапы создания межведомственной системы</w:t>
      </w:r>
    </w:p>
    <w:bookmarkEnd w:id="14"/>
    <w:p w:rsidR="00000000" w:rsidRDefault="00677F54"/>
    <w:p w:rsidR="00000000" w:rsidRDefault="00677F54">
      <w:r>
        <w:t>Реализация Концепции осуществляется в 3 этапа.</w:t>
      </w:r>
    </w:p>
    <w:p w:rsidR="00000000" w:rsidRDefault="00677F54">
      <w:r>
        <w:t>На I этапе планируется пре</w:t>
      </w:r>
      <w:r>
        <w:t>дпроектное обследование и проектирование межведомственной системы, а также подготовка проектов необходимых изменений в законодательство Российской Федерации.</w:t>
      </w:r>
    </w:p>
    <w:p w:rsidR="00000000" w:rsidRDefault="00677F54">
      <w:r>
        <w:t>Завершение I этапа предусматривается 30 декабря 2014 г.</w:t>
      </w:r>
    </w:p>
    <w:p w:rsidR="00000000" w:rsidRDefault="00677F54">
      <w:r>
        <w:t>На II этапе планируется разработка межведо</w:t>
      </w:r>
      <w:r>
        <w:t>мственной системы и внесение необходимых изменений в законодательство Российской Федерации.</w:t>
      </w:r>
    </w:p>
    <w:p w:rsidR="00000000" w:rsidRDefault="00677F54">
      <w:r>
        <w:t>Завершение II этапа предусматривается 30 декабря 2015 г.</w:t>
      </w:r>
    </w:p>
    <w:p w:rsidR="00000000" w:rsidRDefault="00677F54">
      <w:r>
        <w:t>На III этапе планируется опытная эксплуатация и ввод в промышленную эксплуатацию межведомственной системы.</w:t>
      </w:r>
    </w:p>
    <w:p w:rsidR="00000000" w:rsidRDefault="00677F54">
      <w:r>
        <w:t>Завершение III этапа предусматривается 30 декабря 2016 г.</w:t>
      </w:r>
    </w:p>
    <w:p w:rsidR="00000000" w:rsidRDefault="00677F54"/>
    <w:p w:rsidR="00000000" w:rsidRDefault="00677F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7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677F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VII изменен с 25 октября 2017 г. - </w:t>
      </w:r>
      <w:hyperlink r:id="rId1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13 октября 2017 г. N 1245</w:t>
      </w:r>
    </w:p>
    <w:p w:rsidR="00000000" w:rsidRDefault="00677F54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77F54">
      <w:pPr>
        <w:pStyle w:val="1"/>
      </w:pPr>
      <w:r>
        <w:lastRenderedPageBreak/>
        <w:t>VII. Управление созданием межведомственной системы</w:t>
      </w:r>
    </w:p>
    <w:p w:rsidR="00000000" w:rsidRDefault="00677F54"/>
    <w:p w:rsidR="00000000" w:rsidRDefault="00677F54">
      <w:r>
        <w:t>Общую координацию деятельности по созданию межведомствен</w:t>
      </w:r>
      <w:r>
        <w:t>ной системы осуществляют Министерство связи и массовых коммуникаций Российской Федерации и Министерство образования и науки Российской Федерации.</w:t>
      </w:r>
    </w:p>
    <w:p w:rsidR="00000000" w:rsidRDefault="00677F54">
      <w:r>
        <w:t>На Министерство связи и массовых коммуникаций Российской Федерации предполагается возложить:</w:t>
      </w:r>
    </w:p>
    <w:p w:rsidR="00000000" w:rsidRDefault="00677F54">
      <w:r>
        <w:t>создание и сопров</w:t>
      </w:r>
      <w:r>
        <w:t>ождение межведомственной системы;</w:t>
      </w:r>
    </w:p>
    <w:p w:rsidR="00000000" w:rsidRDefault="00677F54">
      <w:r>
        <w:t>координацию и технологическое обеспечение межведомственного электронного взаимодействия;</w:t>
      </w:r>
    </w:p>
    <w:p w:rsidR="00000000" w:rsidRDefault="00677F54">
      <w:r>
        <w:t>создание необходимой технологической инфраструктуры для обеспечения функционирования межведомственной системы в части интеграции ведо</w:t>
      </w:r>
      <w:r>
        <w:t>мственных данных;</w:t>
      </w:r>
    </w:p>
    <w:p w:rsidR="00000000" w:rsidRDefault="00677F54">
      <w:r>
        <w:t>регламентацию, координацию создания региональных сегментов межведомственной системы в части учета контингента обучающихся в организациях, осуществляющих образовательную деятельность;</w:t>
      </w:r>
    </w:p>
    <w:p w:rsidR="00000000" w:rsidRDefault="00677F54">
      <w:r>
        <w:t>регламентацию и координацию подключения региональных се</w:t>
      </w:r>
      <w:r>
        <w:t>гментов к федеральному сегменту межведомственной системы в части учета контингента обучающихся в организациях, осуществляющих образовательную деятельность;</w:t>
      </w:r>
    </w:p>
    <w:p w:rsidR="00000000" w:rsidRDefault="00677F54">
      <w:r>
        <w:t>регламентацию и координацию подключения информационных систем организаций, осуществляющих образовате</w:t>
      </w:r>
      <w:r>
        <w:t>льную деятельность, к межведомственной системе;</w:t>
      </w:r>
    </w:p>
    <w:p w:rsidR="00000000" w:rsidRDefault="00677F54">
      <w:r>
        <w:t>разработку положения об интеграции ведомственных данных;</w:t>
      </w:r>
    </w:p>
    <w:p w:rsidR="00000000" w:rsidRDefault="00677F54">
      <w:r>
        <w:t>подготовку проектов о внесении в законодательство Российской Федерации в сфере связи и массовых коммуникаций изменений, необходимых для создания и функ</w:t>
      </w:r>
      <w:r>
        <w:t>ционирования межведомственной системы, в части обеспечения интеграции ведомственных данных и использования инфраструктуры электронного правительства для целей межведомственного взаимодействия;</w:t>
      </w:r>
    </w:p>
    <w:p w:rsidR="00000000" w:rsidRDefault="00677F54">
      <w:r>
        <w:t>регламентацию и координацию деятельности субъектов Российской Ф</w:t>
      </w:r>
      <w:r>
        <w:t>едерации по подключению региональных информационных систем органов записи актов гражданского состояния к межведомственной системе;</w:t>
      </w:r>
    </w:p>
    <w:p w:rsidR="00000000" w:rsidRDefault="00677F54">
      <w:r>
        <w:t xml:space="preserve">подготовку предложений о внесении изменений в </w:t>
      </w:r>
      <w:hyperlink r:id="rId18" w:history="1">
        <w:r>
          <w:rPr>
            <w:rStyle w:val="a4"/>
          </w:rPr>
          <w:t>госуд</w:t>
        </w:r>
        <w:r>
          <w:rPr>
            <w:rStyle w:val="a4"/>
          </w:rPr>
          <w:t>арственную программу</w:t>
        </w:r>
      </w:hyperlink>
      <w:r>
        <w:t xml:space="preserve"> Российской Федерации "Информационное общество (2011 - 2020 годы)".</w:t>
      </w:r>
    </w:p>
    <w:p w:rsidR="00000000" w:rsidRDefault="00677F54">
      <w:r>
        <w:t>На Министерство образования и науки Российской Федерации предполагается возложить:</w:t>
      </w:r>
    </w:p>
    <w:p w:rsidR="00000000" w:rsidRDefault="00677F54">
      <w:r>
        <w:t>методологическое обеспечение учета контингента обучающихся в организациях, осущест</w:t>
      </w:r>
      <w:r>
        <w:t>вляющих образовательную деятельность;</w:t>
      </w:r>
    </w:p>
    <w:p w:rsidR="00000000" w:rsidRDefault="00677F54">
      <w:r>
        <w:t>методическое обеспечение создания федерального сегмента межведомственной системы;</w:t>
      </w:r>
    </w:p>
    <w:p w:rsidR="00000000" w:rsidRDefault="00677F54">
      <w:r>
        <w:t>методическое обеспечение создания региональных сегментов межведомственной системы;</w:t>
      </w:r>
    </w:p>
    <w:p w:rsidR="00000000" w:rsidRDefault="00677F54">
      <w:r>
        <w:t>методическое обеспечение подключения информационных с</w:t>
      </w:r>
      <w:r>
        <w:t>истем образовательных организаций к межведомственной системе;</w:t>
      </w:r>
    </w:p>
    <w:p w:rsidR="00000000" w:rsidRDefault="00677F54">
      <w:r>
        <w:t>подготовку проектов о внесении в законодательство Российской Федерации в сфере образования изменений, необходимых для создания и функционирования межведомственной системы;</w:t>
      </w:r>
    </w:p>
    <w:p w:rsidR="00000000" w:rsidRDefault="00677F54">
      <w:r>
        <w:t>подготовку при необход</w:t>
      </w:r>
      <w:r>
        <w:t>имости совместно с заинтересованными федеральными органами исполнительной власти и государственными внебюджетными фондами предложений о внесении в законодательство Российской Федерации изменений, обеспечивающих установление полномочий федеральных органов и</w:t>
      </w:r>
      <w:r>
        <w:t>сполнительной власти и государственных внебюджетных фондов по предоставлению персональных данных граждан Российской Федерации, и предложений, касающихся порядка получения, обработки, хранения и уничтожения персональных данных граждан Российской Федерации.</w:t>
      </w:r>
    </w:p>
    <w:p w:rsidR="00000000" w:rsidRDefault="00677F54">
      <w:r>
        <w:t>На органы государственной власти субъектов Российской Федерации предполагается возложить:</w:t>
      </w:r>
    </w:p>
    <w:p w:rsidR="00000000" w:rsidRDefault="00677F54">
      <w:r>
        <w:lastRenderedPageBreak/>
        <w:t>создание региональных сегментов межведомственной системы;</w:t>
      </w:r>
    </w:p>
    <w:p w:rsidR="00000000" w:rsidRDefault="00677F54">
      <w:r>
        <w:t>обеспечение качества и достоверности информации, хранящейся в региональных сегментах межведомственной систем</w:t>
      </w:r>
      <w:r>
        <w:t>ы, в части учета контингента обучающихся в организациях, осуществляющих образовательную деятельность;</w:t>
      </w:r>
    </w:p>
    <w:p w:rsidR="00000000" w:rsidRDefault="00677F54">
      <w:r>
        <w:t>подключение региональных сегментов к федеральному сегменту межведомственной системы и предоставление качественной и достоверной информации;</w:t>
      </w:r>
    </w:p>
    <w:p w:rsidR="00000000" w:rsidRDefault="00677F54">
      <w:r>
        <w:t>подключение ин</w:t>
      </w:r>
      <w:r>
        <w:t>формационных систем муниципального уровня и информационных систем организаций, осуществляющих образовательную деятельность, к региональным сегментам межведомственной системы;</w:t>
      </w:r>
    </w:p>
    <w:p w:rsidR="00000000" w:rsidRDefault="00677F54">
      <w:r>
        <w:t>подключение информационных систем органов записи актов гражданского состояния к межведомственной системе;</w:t>
      </w:r>
    </w:p>
    <w:p w:rsidR="00000000" w:rsidRDefault="00677F54">
      <w:r>
        <w:t>приведение законодательства субъектов Российской Федерации в соответствие с изменениями законодательства Российской Федерации.</w:t>
      </w:r>
    </w:p>
    <w:p w:rsidR="00000000" w:rsidRDefault="00677F54">
      <w:r>
        <w:t>На Министерство юстиции</w:t>
      </w:r>
      <w:r>
        <w:t xml:space="preserve"> Российской Федерации предполагается возложить подготовку проектов о внесении в законодательство Российской Федерации изменений, обеспечивающих установление полномочий органов записи актов гражданского состояния по предоставлению сведений о государственной</w:t>
      </w:r>
      <w:r>
        <w:t xml:space="preserve"> регистрации рождения и смерти граждан Российской Федерации.</w:t>
      </w:r>
    </w:p>
    <w:p w:rsidR="00000000" w:rsidRDefault="00677F54">
      <w:bookmarkStart w:id="16" w:name="sub_1728"/>
      <w:r>
        <w:t>На заинтересованные федеральные органы исполнительной власти и государственные внебюджетные фонды, информационные системы которых содержат информацию об обучающихся, в том числе Министерс</w:t>
      </w:r>
      <w:r>
        <w:t>тво здравоохранения Российской Федерации, Министерство внутренних дел Российской Федерации, Пенсионный фонд Российской Федерации, Фонд социального страхования Российской Федерации и другие федеральные органы исполнительной власти и государственные внебюдже</w:t>
      </w:r>
      <w:r>
        <w:t>тные фонды, предполагается возложить участие в межведомственном электронном взаимодействии.</w:t>
      </w:r>
    </w:p>
    <w:bookmarkEnd w:id="16"/>
    <w:p w:rsidR="00000000" w:rsidRDefault="00677F54">
      <w:r>
        <w:t>При этом на Министерство связи и массовых коммуникаций Российской Федерации предполагается возложить функции технологического оператора межведомственной сис</w:t>
      </w:r>
      <w:r>
        <w:t>темы, а на Министерство образования и науки Российской Федерации - функции оператора данных межведомственной системы.</w:t>
      </w:r>
    </w:p>
    <w:p w:rsidR="00000000" w:rsidRDefault="00677F54"/>
    <w:p w:rsidR="00000000" w:rsidRDefault="00677F54">
      <w:pPr>
        <w:pStyle w:val="1"/>
      </w:pPr>
      <w:bookmarkStart w:id="17" w:name="sub_1800"/>
      <w:r>
        <w:t>VIII. Оценка социально-экономической эффективности создания межведомственной системы</w:t>
      </w:r>
    </w:p>
    <w:bookmarkEnd w:id="17"/>
    <w:p w:rsidR="00000000" w:rsidRDefault="00677F54"/>
    <w:p w:rsidR="00000000" w:rsidRDefault="00677F54">
      <w:r>
        <w:t>Создание межведомственной системы п</w:t>
      </w:r>
      <w:r>
        <w:t>озволит обеспечить:</w:t>
      </w:r>
    </w:p>
    <w:p w:rsidR="00000000" w:rsidRDefault="00677F54">
      <w:r>
        <w:t>повышение оперативности и качества принимаемых управленческих решений в сфере образования;</w:t>
      </w:r>
    </w:p>
    <w:p w:rsidR="00000000" w:rsidRDefault="00677F54">
      <w:r>
        <w:t>повышение информированности региональных и федеральных органов власти в сфере образования о численности обучающихся, состоящих в очередях на зачи</w:t>
      </w:r>
      <w:r>
        <w:t>сление в организации, осуществляющие образовательную деятельность, о степени наполнения таких организаций, об этапах обучения, о состоянии здоровья обучающихся и о востребованности образовательных программ;</w:t>
      </w:r>
    </w:p>
    <w:p w:rsidR="00000000" w:rsidRDefault="00677F54">
      <w:r>
        <w:t xml:space="preserve">снижение трудовых затрат органов государственной </w:t>
      </w:r>
      <w:r>
        <w:t>власти в сфере образования при подготовке статистической и аналитической информации;</w:t>
      </w:r>
    </w:p>
    <w:p w:rsidR="00000000" w:rsidRDefault="00677F54">
      <w:r>
        <w:t>повышение качества и оперативности предоставления информации, необходимой для принятия органами власти управленческих решений в сфере образования;</w:t>
      </w:r>
    </w:p>
    <w:p w:rsidR="00000000" w:rsidRDefault="00677F54">
      <w:r>
        <w:t>повышение уровня межведо</w:t>
      </w:r>
      <w:r>
        <w:t>мственного электронного взаимодействия между информационными системами различных ведомств, содержащих информацию об обучающихся;</w:t>
      </w:r>
    </w:p>
    <w:p w:rsidR="00000000" w:rsidRDefault="00677F54">
      <w:r>
        <w:t>увеличение качества оказания населению государственных и муниципальных услуг в электронном виде в сфере образования;</w:t>
      </w:r>
    </w:p>
    <w:p w:rsidR="00000000" w:rsidRDefault="00677F54">
      <w:r>
        <w:t>увеличение</w:t>
      </w:r>
      <w:r>
        <w:t xml:space="preserve"> информированности населения об имеющихся организациях, осуществляющих образовательную деятельность, и оказываемых образовательных услугах;</w:t>
      </w:r>
    </w:p>
    <w:p w:rsidR="00000000" w:rsidRDefault="00677F54">
      <w:r>
        <w:lastRenderedPageBreak/>
        <w:t>повышение информационной открытости и прозрачности системы образования для граждан Российской Федерации.</w:t>
      </w:r>
    </w:p>
    <w:p w:rsidR="00677F54" w:rsidRDefault="00677F54"/>
    <w:sectPr w:rsidR="00677F54">
      <w:headerReference w:type="default" r:id="rId19"/>
      <w:footerReference w:type="default" r:id="rId2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54" w:rsidRDefault="00677F54">
      <w:r>
        <w:separator/>
      </w:r>
    </w:p>
  </w:endnote>
  <w:endnote w:type="continuationSeparator" w:id="0">
    <w:p w:rsidR="00677F54" w:rsidRDefault="0067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77F5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 \* MERGEFORMAT </w:instrText>
          </w:r>
          <w:r w:rsidR="00FF5F9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F5F90">
            <w:rPr>
              <w:rFonts w:ascii="Times New Roman" w:hAnsi="Times New Roman" w:cs="Times New Roman"/>
              <w:noProof/>
              <w:sz w:val="20"/>
              <w:szCs w:val="20"/>
            </w:rPr>
            <w:t>21.01.2020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77F5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77F5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F5F9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F5F9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F5F9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F5F90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54" w:rsidRDefault="00677F54">
      <w:r>
        <w:separator/>
      </w:r>
    </w:p>
  </w:footnote>
  <w:footnote w:type="continuationSeparator" w:id="0">
    <w:p w:rsidR="00677F54" w:rsidRDefault="00677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77F5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25 октября 2014 г. N 2125-р О Концепции создания единой федеральной…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90"/>
    <w:rsid w:val="00677F54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55DCF7-D651-4746-8194-03B59E76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870708/0" TargetMode="External"/><Relationship Id="rId13" Type="http://schemas.openxmlformats.org/officeDocument/2006/relationships/hyperlink" Target="http://mobileonline.garant.ru/document/redirect/12191967/0" TargetMode="External"/><Relationship Id="rId18" Type="http://schemas.openxmlformats.org/officeDocument/2006/relationships/hyperlink" Target="http://mobileonline.garant.ru/document/redirect/70644220/100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obileonline.garant.ru/document/redirect/70870708/1000" TargetMode="External"/><Relationship Id="rId12" Type="http://schemas.openxmlformats.org/officeDocument/2006/relationships/hyperlink" Target="http://mobileonline.garant.ru/document/redirect/70291362/33" TargetMode="External"/><Relationship Id="rId17" Type="http://schemas.openxmlformats.org/officeDocument/2006/relationships/hyperlink" Target="http://mobileonline.garant.ru/document/redirect/57430957/170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71788060/1092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57430957/15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2191967/0" TargetMode="External"/><Relationship Id="rId10" Type="http://schemas.openxmlformats.org/officeDocument/2006/relationships/hyperlink" Target="http://mobileonline.garant.ru/document/redirect/71788060/109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0644220/10000" TargetMode="External"/><Relationship Id="rId14" Type="http://schemas.openxmlformats.org/officeDocument/2006/relationships/hyperlink" Target="http://mobileonline.garant.ru/document/redirect/70291362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4472</Words>
  <Characters>25492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2020-01-21T11:36:00Z</dcterms:created>
  <dcterms:modified xsi:type="dcterms:W3CDTF">2020-01-21T11:36:00Z</dcterms:modified>
</cp:coreProperties>
</file>